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1985" w14:textId="514F0E40" w:rsidR="003F34EF" w:rsidRDefault="003F34EF" w:rsidP="003F34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4B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Table </w:t>
      </w:r>
      <w:r w:rsidR="00B0622D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Pr="004344B2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Pr="004344B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314E732" w14:textId="77777777" w:rsidR="003F34EF" w:rsidRDefault="003F34EF" w:rsidP="003F34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44B2">
        <w:rPr>
          <w:rFonts w:ascii="Times New Roman" w:eastAsia="Calibri" w:hAnsi="Times New Roman" w:cs="Times New Roman"/>
          <w:sz w:val="26"/>
          <w:szCs w:val="26"/>
        </w:rPr>
        <w:t xml:space="preserve">The pairwise uncorrected p-distance (%) of 16S rRNA gene between species of </w:t>
      </w:r>
      <w:r w:rsidRPr="004344B2">
        <w:rPr>
          <w:rFonts w:ascii="Times New Roman" w:eastAsia="Calibri" w:hAnsi="Times New Roman" w:cs="Times New Roman"/>
          <w:i/>
          <w:iCs/>
          <w:sz w:val="26"/>
          <w:szCs w:val="26"/>
        </w:rPr>
        <w:t>Limnonectes</w:t>
      </w:r>
      <w:r w:rsidRPr="004344B2"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W w:w="12001" w:type="dxa"/>
        <w:tblInd w:w="392" w:type="dxa"/>
        <w:tblLook w:val="04A0" w:firstRow="1" w:lastRow="0" w:firstColumn="1" w:lastColumn="0" w:noHBand="0" w:noVBand="1"/>
      </w:tblPr>
      <w:tblGrid>
        <w:gridCol w:w="567"/>
        <w:gridCol w:w="268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560"/>
        <w:gridCol w:w="560"/>
      </w:tblGrid>
      <w:tr w:rsidR="003F34EF" w:rsidRPr="003F34EF" w14:paraId="6B59F37B" w14:textId="77777777" w:rsidTr="003F34EF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F647D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3026A0" w14:textId="23C33032" w:rsidR="003F34EF" w:rsidRPr="009F2B5A" w:rsidRDefault="009F2B5A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46C88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88AFF3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D2D83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BE89A1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B2CDD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90721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76089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355F9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A083D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EF799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19956A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85D662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7E1D0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2C94E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F34EF" w:rsidRPr="003F34EF" w14:paraId="346D68A7" w14:textId="77777777" w:rsidTr="003F34EF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14:paraId="74DE960A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EE41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L. utara</w:t>
            </w:r>
            <w:r w:rsidRPr="003F3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(AUP-017705)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576E76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97AE83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0EA080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2FF7D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4496F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5FD4E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784A1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BFEEF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40191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0F04C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384C4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D3C3F2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10E790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90788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EF" w:rsidRPr="003F34EF" w14:paraId="04C1F355" w14:textId="77777777" w:rsidTr="003F34EF">
        <w:trPr>
          <w:trHeight w:val="255"/>
        </w:trPr>
        <w:tc>
          <w:tcPr>
            <w:tcW w:w="567" w:type="dxa"/>
          </w:tcPr>
          <w:p w14:paraId="6454A7A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1EB1B653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L. selatan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2AC4826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36" w:type="dxa"/>
            <w:shd w:val="clear" w:color="auto" w:fill="BFBFBF"/>
            <w:noWrap/>
            <w:vAlign w:val="bottom"/>
            <w:hideMark/>
          </w:tcPr>
          <w:p w14:paraId="4658A3E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5194EDC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59728D62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1AA6DB3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0E35AFE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3CAA8E6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762602E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2B4AFB17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768F75C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78A7082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3AF0692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3FEE4C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549C219A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EF" w:rsidRPr="003F34EF" w14:paraId="5365439F" w14:textId="77777777" w:rsidTr="003F34EF">
        <w:trPr>
          <w:trHeight w:val="255"/>
        </w:trPr>
        <w:tc>
          <w:tcPr>
            <w:tcW w:w="567" w:type="dxa"/>
          </w:tcPr>
          <w:p w14:paraId="1FA0A3F3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70BE713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L. bannaensis</w:t>
            </w:r>
            <w:r w:rsidRPr="003F3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(AUP-00481)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50A90A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15BC40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636" w:type="dxa"/>
            <w:shd w:val="clear" w:color="auto" w:fill="BFBFBF"/>
            <w:noWrap/>
            <w:vAlign w:val="bottom"/>
            <w:hideMark/>
          </w:tcPr>
          <w:p w14:paraId="087B782A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03BDAB4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1E60188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679A0886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1B45E4D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6368854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3BCE2D6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6FB12AE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7AC8A3C1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7E3F256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578B288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109F895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EF" w:rsidRPr="003F34EF" w14:paraId="65B5CD53" w14:textId="77777777" w:rsidTr="003F34EF">
        <w:trPr>
          <w:trHeight w:val="255"/>
        </w:trPr>
        <w:tc>
          <w:tcPr>
            <w:tcW w:w="567" w:type="dxa"/>
          </w:tcPr>
          <w:p w14:paraId="6EE00340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22E99BF2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L. namiyei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71069C1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BB5FEF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002E1E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36" w:type="dxa"/>
            <w:shd w:val="clear" w:color="auto" w:fill="BFBFBF"/>
            <w:noWrap/>
            <w:vAlign w:val="bottom"/>
            <w:hideMark/>
          </w:tcPr>
          <w:p w14:paraId="29A25B01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5489EC4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4A3A8BD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43131FA7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4FB22920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00E09A3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43886DB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63E6FC5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2F6BBDF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5363B28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2C5B4C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EF" w:rsidRPr="003F34EF" w14:paraId="413435CC" w14:textId="77777777" w:rsidTr="003F34EF">
        <w:trPr>
          <w:trHeight w:val="255"/>
        </w:trPr>
        <w:tc>
          <w:tcPr>
            <w:tcW w:w="567" w:type="dxa"/>
          </w:tcPr>
          <w:p w14:paraId="0A92D37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3DC7BF7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L. fujianensis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30A2C40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850672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F92C73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CF28192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36" w:type="dxa"/>
            <w:shd w:val="clear" w:color="auto" w:fill="BFBFBF"/>
            <w:noWrap/>
            <w:vAlign w:val="bottom"/>
            <w:hideMark/>
          </w:tcPr>
          <w:p w14:paraId="6E619507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309F2953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650131B0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79DC134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0ADCDC5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55FEDDE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2D95073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4942D0A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234C54D1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425E92D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EF" w:rsidRPr="003F34EF" w14:paraId="06DE4873" w14:textId="77777777" w:rsidTr="003F34EF">
        <w:trPr>
          <w:trHeight w:val="255"/>
        </w:trPr>
        <w:tc>
          <w:tcPr>
            <w:tcW w:w="567" w:type="dxa"/>
          </w:tcPr>
          <w:p w14:paraId="0B0097F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30D2DC2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L. isanensis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454ED4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91FBB92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16BB6C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C4F582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AF630B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36" w:type="dxa"/>
            <w:shd w:val="clear" w:color="auto" w:fill="BFBFBF"/>
            <w:noWrap/>
            <w:vAlign w:val="bottom"/>
            <w:hideMark/>
          </w:tcPr>
          <w:p w14:paraId="41B8435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54FD7601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1AA4E87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437710D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49CE12B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01B11E66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02E7E4B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153DA95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7995E77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EF" w:rsidRPr="003F34EF" w14:paraId="032EE403" w14:textId="77777777" w:rsidTr="003F34EF">
        <w:trPr>
          <w:trHeight w:val="255"/>
        </w:trPr>
        <w:tc>
          <w:tcPr>
            <w:tcW w:w="567" w:type="dxa"/>
          </w:tcPr>
          <w:p w14:paraId="188E214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1FA018F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L. jarujini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BEA3942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3A3730A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0812D3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6B03DA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239B24A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A79A870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36" w:type="dxa"/>
            <w:shd w:val="clear" w:color="auto" w:fill="BFBFBF"/>
            <w:noWrap/>
            <w:vAlign w:val="bottom"/>
            <w:hideMark/>
          </w:tcPr>
          <w:p w14:paraId="783F8536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37E64F1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19761E53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63760342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4167E227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495BD09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25D9282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ACA6FC6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EF" w:rsidRPr="003F34EF" w14:paraId="054847FF" w14:textId="77777777" w:rsidTr="003F34EF">
        <w:trPr>
          <w:trHeight w:val="255"/>
        </w:trPr>
        <w:tc>
          <w:tcPr>
            <w:tcW w:w="567" w:type="dxa"/>
          </w:tcPr>
          <w:p w14:paraId="38EDFBD7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1CE33C27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L. taylori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48774D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B9B342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C2D7FC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88C08FA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F41392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43B9C2A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DE2B3D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36" w:type="dxa"/>
            <w:shd w:val="clear" w:color="auto" w:fill="BFBFBF"/>
            <w:noWrap/>
            <w:vAlign w:val="bottom"/>
          </w:tcPr>
          <w:p w14:paraId="2D1B7031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10ABDD26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2C4FAA03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0739F93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5619F7A3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D3E0773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0FB09B73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EF" w:rsidRPr="003F34EF" w14:paraId="14ADF274" w14:textId="77777777" w:rsidTr="003F34EF">
        <w:trPr>
          <w:trHeight w:val="255"/>
        </w:trPr>
        <w:tc>
          <w:tcPr>
            <w:tcW w:w="567" w:type="dxa"/>
          </w:tcPr>
          <w:p w14:paraId="40FEC47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08C430B3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L. megastomias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98CF53A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FA8A6B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4114D0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6C480A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B8927B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7C67506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384283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007B94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36" w:type="dxa"/>
            <w:shd w:val="clear" w:color="auto" w:fill="BFBFBF"/>
            <w:noWrap/>
            <w:vAlign w:val="bottom"/>
            <w:hideMark/>
          </w:tcPr>
          <w:p w14:paraId="735C60F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3A01B5B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6EA5AF7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65490440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D35090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6A936F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EF" w:rsidRPr="003F34EF" w14:paraId="780324E9" w14:textId="77777777" w:rsidTr="003F34EF">
        <w:trPr>
          <w:trHeight w:val="255"/>
        </w:trPr>
        <w:tc>
          <w:tcPr>
            <w:tcW w:w="567" w:type="dxa"/>
          </w:tcPr>
          <w:p w14:paraId="703B0E60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24A3689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L. fragilis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BF06277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FFE4181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823B647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D146F0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3F5147A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C1F3C1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5526D1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630FB7A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02C608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36" w:type="dxa"/>
            <w:shd w:val="clear" w:color="auto" w:fill="BFBFBF"/>
            <w:noWrap/>
            <w:vAlign w:val="bottom"/>
          </w:tcPr>
          <w:p w14:paraId="217FA90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398556A7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4B5A12F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599686D0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7EBEC7C7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EF" w:rsidRPr="003F34EF" w14:paraId="472AB2D6" w14:textId="77777777" w:rsidTr="003F34EF">
        <w:trPr>
          <w:trHeight w:val="255"/>
        </w:trPr>
        <w:tc>
          <w:tcPr>
            <w:tcW w:w="567" w:type="dxa"/>
          </w:tcPr>
          <w:p w14:paraId="2BABF62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7F0F2B9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L. kuhlii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407BEC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82FD05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D592600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01399E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B040CD6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56D200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67242B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8773C01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145C90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D3EFDF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636" w:type="dxa"/>
            <w:shd w:val="clear" w:color="auto" w:fill="BFBFBF"/>
            <w:noWrap/>
            <w:vAlign w:val="bottom"/>
            <w:hideMark/>
          </w:tcPr>
          <w:p w14:paraId="14A2E64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14:paraId="4869B01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19959BA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1B81371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EF" w:rsidRPr="003F34EF" w14:paraId="6EECEBC3" w14:textId="77777777" w:rsidTr="003F34EF">
        <w:trPr>
          <w:trHeight w:val="255"/>
        </w:trPr>
        <w:tc>
          <w:tcPr>
            <w:tcW w:w="567" w:type="dxa"/>
          </w:tcPr>
          <w:p w14:paraId="4C1B9AE7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5A125D9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L. cintalubang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D9E5E1A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F8CCDE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7C41B8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9616A4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937FEC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435632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F2A4AC7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4838C2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5A5C362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3457E6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C0F6D11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636" w:type="dxa"/>
            <w:shd w:val="clear" w:color="auto" w:fill="BFBFBF"/>
            <w:noWrap/>
            <w:vAlign w:val="bottom"/>
          </w:tcPr>
          <w:p w14:paraId="06D806D0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288A00A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5148BFA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EF" w:rsidRPr="003F34EF" w14:paraId="7D17B197" w14:textId="77777777" w:rsidTr="003F34EF">
        <w:trPr>
          <w:trHeight w:val="255"/>
        </w:trPr>
        <w:tc>
          <w:tcPr>
            <w:tcW w:w="567" w:type="dxa"/>
          </w:tcPr>
          <w:p w14:paraId="121D9B5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14:paraId="14DD2A0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L. longchuanensis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3A31F93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3FEFEA1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87B311F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9182270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DEE1B06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28F843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6D0971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B41F88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CE8D192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ABCCF8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871CFFE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14549B2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560" w:type="dxa"/>
            <w:shd w:val="clear" w:color="auto" w:fill="BFBFBF"/>
            <w:noWrap/>
            <w:vAlign w:val="bottom"/>
            <w:hideMark/>
          </w:tcPr>
          <w:p w14:paraId="1A29066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E7AE5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4EF" w:rsidRPr="003F34EF" w14:paraId="18EDA059" w14:textId="77777777" w:rsidTr="003F34EF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14:paraId="1104EF56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64E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L. quangninhensis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91CC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ED5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FF38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CE4D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3A57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D155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666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0E14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152B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EEC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5887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2622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C030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4EF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034E979" w14:textId="77777777" w:rsidR="003F34EF" w:rsidRPr="003F34EF" w:rsidRDefault="003F34EF" w:rsidP="00F64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2D448E" w14:textId="77777777" w:rsidR="003F34EF" w:rsidRPr="004344B2" w:rsidRDefault="003F34EF" w:rsidP="003F34E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ABEDB4" w14:textId="77777777" w:rsidR="000A0027" w:rsidRDefault="000A0027"/>
    <w:sectPr w:rsidR="000A0027" w:rsidSect="003F34EF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EF"/>
    <w:rsid w:val="000A0027"/>
    <w:rsid w:val="003F34EF"/>
    <w:rsid w:val="009F2B5A"/>
    <w:rsid w:val="00A3064F"/>
    <w:rsid w:val="00B0622D"/>
    <w:rsid w:val="00BD1EB8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853E"/>
  <w15:docId w15:val="{632FC51C-FB18-4B44-9AA1-FC1A33C1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4EF"/>
    <w:pPr>
      <w:spacing w:after="160" w:line="259" w:lineRule="auto"/>
    </w:pPr>
    <w:rPr>
      <w:rFonts w:asciiTheme="minorHAnsi" w:eastAsiaTheme="minorEastAsia" w:hAnsiTheme="minorHAnsi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34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34EF"/>
    <w:pPr>
      <w:spacing w:line="240" w:lineRule="auto"/>
    </w:pPr>
    <w:rPr>
      <w:rFonts w:cs="Angsana New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3F34EF"/>
    <w:rPr>
      <w:rFonts w:asciiTheme="minorHAnsi" w:eastAsiaTheme="minorEastAsia" w:hAnsiTheme="minorHAnsi" w:cs="Angsana New"/>
      <w:sz w:val="20"/>
      <w:szCs w:val="25"/>
      <w:lang w:bidi="th-TH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34EF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3F34EF"/>
    <w:rPr>
      <w:rFonts w:asciiTheme="minorHAnsi" w:eastAsiaTheme="minorEastAsia" w:hAnsiTheme="minorHAnsi" w:cs="Angsana New"/>
      <w:b/>
      <w:bCs/>
      <w:sz w:val="20"/>
      <w:szCs w:val="25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3F3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F34EF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chatmongkon suwannapoom</cp:lastModifiedBy>
  <cp:revision>3</cp:revision>
  <dcterms:created xsi:type="dcterms:W3CDTF">2021-04-09T17:25:00Z</dcterms:created>
  <dcterms:modified xsi:type="dcterms:W3CDTF">2021-04-09T17:29:00Z</dcterms:modified>
</cp:coreProperties>
</file>