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70530" w14:textId="77777777" w:rsidR="009338C5" w:rsidRDefault="009338C5" w:rsidP="009338C5">
      <w:pPr>
        <w:spacing w:line="360" w:lineRule="auto"/>
        <w:rPr>
          <w:rFonts w:ascii="Arial" w:hAnsi="Arial" w:cs="Arial"/>
          <w:lang w:val="en-GB"/>
        </w:rPr>
      </w:pPr>
      <w:r w:rsidRPr="00A4173E">
        <w:rPr>
          <w:rFonts w:ascii="Arial" w:hAnsi="Arial" w:cs="Arial"/>
          <w:lang w:val="en-GB"/>
        </w:rPr>
        <w:t>During the inv</w:t>
      </w:r>
      <w:r>
        <w:rPr>
          <w:rFonts w:ascii="Arial" w:hAnsi="Arial" w:cs="Arial"/>
          <w:lang w:val="en-GB"/>
        </w:rPr>
        <w:t>en</w:t>
      </w:r>
      <w:r w:rsidRPr="00A4173E">
        <w:rPr>
          <w:rFonts w:ascii="Arial" w:hAnsi="Arial" w:cs="Arial"/>
          <w:lang w:val="en-GB"/>
        </w:rPr>
        <w:t>tories carried o</w:t>
      </w:r>
      <w:r>
        <w:rPr>
          <w:rFonts w:ascii="Arial" w:hAnsi="Arial" w:cs="Arial"/>
          <w:lang w:val="en-GB"/>
        </w:rPr>
        <w:t xml:space="preserve">ut in 2019, some orchids had been unearthed by boars that consume the tubers. This damage concerned individuals of </w:t>
      </w:r>
      <w:r w:rsidRPr="00DC3F62">
        <w:rPr>
          <w:rFonts w:ascii="Arial" w:hAnsi="Arial" w:cs="Arial"/>
          <w:i/>
          <w:iCs/>
          <w:lang w:val="en-GB"/>
        </w:rPr>
        <w:t>Serapias neglecta</w:t>
      </w:r>
      <w:r>
        <w:rPr>
          <w:rFonts w:ascii="Arial" w:hAnsi="Arial" w:cs="Arial"/>
          <w:lang w:val="en-GB"/>
        </w:rPr>
        <w:t xml:space="preserve">, </w:t>
      </w:r>
      <w:r w:rsidRPr="00DC3F62">
        <w:rPr>
          <w:rFonts w:ascii="Arial" w:hAnsi="Arial" w:cs="Arial"/>
          <w:i/>
          <w:iCs/>
          <w:lang w:val="en-GB"/>
        </w:rPr>
        <w:t>S. lingua</w:t>
      </w:r>
      <w:r>
        <w:rPr>
          <w:rFonts w:ascii="Arial" w:hAnsi="Arial" w:cs="Arial"/>
          <w:lang w:val="en-GB"/>
        </w:rPr>
        <w:t xml:space="preserve"> and </w:t>
      </w:r>
      <w:proofErr w:type="spellStart"/>
      <w:r w:rsidRPr="00DC3F62">
        <w:rPr>
          <w:rFonts w:ascii="Arial" w:hAnsi="Arial" w:cs="Arial"/>
          <w:i/>
          <w:iCs/>
          <w:lang w:val="en-GB"/>
        </w:rPr>
        <w:t>Anacamptis</w:t>
      </w:r>
      <w:proofErr w:type="spellEnd"/>
      <w:r w:rsidRPr="00DC3F62">
        <w:rPr>
          <w:rFonts w:ascii="Arial" w:hAnsi="Arial" w:cs="Arial"/>
          <w:i/>
          <w:iCs/>
          <w:lang w:val="en-GB"/>
        </w:rPr>
        <w:t xml:space="preserve"> </w:t>
      </w:r>
      <w:proofErr w:type="spellStart"/>
      <w:r w:rsidRPr="00DC3F62">
        <w:rPr>
          <w:rFonts w:ascii="Arial" w:hAnsi="Arial" w:cs="Arial"/>
          <w:i/>
          <w:iCs/>
          <w:lang w:val="en-GB"/>
        </w:rPr>
        <w:t>papilionacea</w:t>
      </w:r>
      <w:proofErr w:type="spellEnd"/>
      <w:r>
        <w:rPr>
          <w:rFonts w:ascii="Arial" w:hAnsi="Arial" w:cs="Arial"/>
          <w:lang w:val="en-GB"/>
        </w:rPr>
        <w:t>. On this occasion, measurements of the root system were carried out on the excavated individuals. Outside the airbase, the same measurements were made on other individuals, also excavated by boars.</w:t>
      </w:r>
    </w:p>
    <w:p w14:paraId="10EEE259" w14:textId="77777777" w:rsidR="009338C5" w:rsidRDefault="009338C5" w:rsidP="009338C5">
      <w:pPr>
        <w:spacing w:line="360" w:lineRule="auto"/>
        <w:rPr>
          <w:rFonts w:ascii="Arial" w:hAnsi="Arial" w:cs="Arial"/>
          <w:lang w:val="en-GB"/>
        </w:rPr>
      </w:pPr>
      <w:r>
        <w:rPr>
          <w:rFonts w:ascii="Arial" w:hAnsi="Arial" w:cs="Arial"/>
          <w:lang w:val="en-GB"/>
        </w:rPr>
        <w:t xml:space="preserve">For each species, we performed comparisons of root depth means using the student test, after checking the conditions of application. Means were different for all species, with smaller root systems on the airbase: for </w:t>
      </w:r>
      <w:r w:rsidRPr="003027AD">
        <w:rPr>
          <w:rFonts w:ascii="Arial" w:hAnsi="Arial" w:cs="Arial"/>
          <w:i/>
          <w:iCs/>
          <w:lang w:val="en-GB"/>
        </w:rPr>
        <w:t>S</w:t>
      </w:r>
      <w:r>
        <w:rPr>
          <w:rFonts w:ascii="Arial" w:hAnsi="Arial" w:cs="Arial"/>
          <w:i/>
          <w:iCs/>
          <w:lang w:val="en-GB"/>
        </w:rPr>
        <w:t>.</w:t>
      </w:r>
      <w:r w:rsidRPr="003027AD">
        <w:rPr>
          <w:rFonts w:ascii="Arial" w:hAnsi="Arial" w:cs="Arial"/>
          <w:i/>
          <w:iCs/>
          <w:lang w:val="en-GB"/>
        </w:rPr>
        <w:t xml:space="preserve"> neglecta</w:t>
      </w:r>
      <w:r>
        <w:rPr>
          <w:rFonts w:ascii="Arial" w:hAnsi="Arial" w:cs="Arial"/>
          <w:lang w:val="en-GB"/>
        </w:rPr>
        <w:t>, the root systems measured on average 4,33 cm on the airbase and 7,36 cm outside the airbase (</w:t>
      </w:r>
      <w:r w:rsidRPr="00A4173E">
        <w:rPr>
          <w:rFonts w:ascii="Arial" w:hAnsi="Arial" w:cs="Arial"/>
          <w:lang w:val="en-GB"/>
        </w:rPr>
        <w:t>t = 15; df = 59; p-value &lt; 2</w:t>
      </w:r>
      <w:r w:rsidRPr="00A4173E">
        <w:rPr>
          <w:rFonts w:ascii="Arial" w:hAnsi="Arial" w:cs="Arial"/>
          <w:vertAlign w:val="superscript"/>
          <w:lang w:val="en-GB"/>
        </w:rPr>
        <w:t>e</w:t>
      </w:r>
      <w:r w:rsidRPr="00A4173E">
        <w:rPr>
          <w:rFonts w:ascii="Arial" w:hAnsi="Arial" w:cs="Arial"/>
          <w:lang w:val="en-GB"/>
        </w:rPr>
        <w:t>-16)</w:t>
      </w:r>
      <w:r>
        <w:rPr>
          <w:rFonts w:ascii="Arial" w:hAnsi="Arial" w:cs="Arial"/>
          <w:lang w:val="en-GB"/>
        </w:rPr>
        <w:t xml:space="preserve">; for </w:t>
      </w:r>
      <w:r w:rsidRPr="003027AD">
        <w:rPr>
          <w:rFonts w:ascii="Arial" w:hAnsi="Arial" w:cs="Arial"/>
          <w:i/>
          <w:iCs/>
          <w:lang w:val="en-GB"/>
        </w:rPr>
        <w:t>S. lingua</w:t>
      </w:r>
      <w:r>
        <w:rPr>
          <w:rFonts w:ascii="Arial" w:hAnsi="Arial" w:cs="Arial"/>
          <w:lang w:val="en-GB"/>
        </w:rPr>
        <w:t xml:space="preserve">, on average 3,90 cm on the airbase and 7,36 cm outside </w:t>
      </w:r>
      <w:r w:rsidRPr="00A4173E">
        <w:rPr>
          <w:rFonts w:ascii="Arial" w:hAnsi="Arial" w:cs="Arial"/>
          <w:lang w:val="en-GB"/>
        </w:rPr>
        <w:t>(t = 20; df = 38; p-value &lt; 2</w:t>
      </w:r>
      <w:r w:rsidRPr="00A4173E">
        <w:rPr>
          <w:rFonts w:ascii="Arial" w:hAnsi="Arial" w:cs="Arial"/>
          <w:vertAlign w:val="superscript"/>
          <w:lang w:val="en-GB"/>
        </w:rPr>
        <w:t>e</w:t>
      </w:r>
      <w:r w:rsidRPr="00A4173E">
        <w:rPr>
          <w:rFonts w:ascii="Arial" w:hAnsi="Arial" w:cs="Arial"/>
          <w:lang w:val="en-GB"/>
        </w:rPr>
        <w:t>-16)</w:t>
      </w:r>
      <w:r>
        <w:rPr>
          <w:rFonts w:ascii="Arial" w:hAnsi="Arial" w:cs="Arial"/>
          <w:lang w:val="en-GB"/>
        </w:rPr>
        <w:t xml:space="preserve">, and for </w:t>
      </w:r>
      <w:r w:rsidRPr="003027AD">
        <w:rPr>
          <w:rFonts w:ascii="Arial" w:hAnsi="Arial" w:cs="Arial"/>
          <w:i/>
          <w:iCs/>
          <w:lang w:val="en-GB"/>
        </w:rPr>
        <w:t>A</w:t>
      </w:r>
      <w:r>
        <w:rPr>
          <w:rFonts w:ascii="Arial" w:hAnsi="Arial" w:cs="Arial"/>
          <w:i/>
          <w:iCs/>
          <w:lang w:val="en-GB"/>
        </w:rPr>
        <w:t>.</w:t>
      </w:r>
      <w:r w:rsidRPr="003027AD">
        <w:rPr>
          <w:rFonts w:ascii="Arial" w:hAnsi="Arial" w:cs="Arial"/>
          <w:i/>
          <w:iCs/>
          <w:lang w:val="en-GB"/>
        </w:rPr>
        <w:t xml:space="preserve"> </w:t>
      </w:r>
      <w:proofErr w:type="spellStart"/>
      <w:r w:rsidRPr="003027AD">
        <w:rPr>
          <w:rFonts w:ascii="Arial" w:hAnsi="Arial" w:cs="Arial"/>
          <w:i/>
          <w:iCs/>
          <w:lang w:val="en-GB"/>
        </w:rPr>
        <w:t>papilionacea</w:t>
      </w:r>
      <w:proofErr w:type="spellEnd"/>
      <w:r>
        <w:rPr>
          <w:rFonts w:ascii="Arial" w:hAnsi="Arial" w:cs="Arial"/>
          <w:lang w:val="en-GB"/>
        </w:rPr>
        <w:t xml:space="preserve">, on average 4,03 cm inside and 6,78 cm outside </w:t>
      </w:r>
      <w:r w:rsidRPr="00A4173E">
        <w:rPr>
          <w:rFonts w:ascii="Arial" w:hAnsi="Arial" w:cs="Arial"/>
          <w:lang w:val="en-GB"/>
        </w:rPr>
        <w:t>(t = 15; df = 46; p-value &lt; 2</w:t>
      </w:r>
      <w:r w:rsidRPr="00A4173E">
        <w:rPr>
          <w:rFonts w:ascii="Arial" w:hAnsi="Arial" w:cs="Arial"/>
          <w:vertAlign w:val="superscript"/>
          <w:lang w:val="en-GB"/>
        </w:rPr>
        <w:t>e</w:t>
      </w:r>
      <w:r w:rsidRPr="00A4173E">
        <w:rPr>
          <w:rFonts w:ascii="Arial" w:hAnsi="Arial" w:cs="Arial"/>
          <w:lang w:val="en-GB"/>
        </w:rPr>
        <w:t>-16).</w:t>
      </w:r>
    </w:p>
    <w:p w14:paraId="376E36FE" w14:textId="77777777" w:rsidR="009338C5" w:rsidRDefault="009338C5" w:rsidP="009338C5">
      <w:pPr>
        <w:spacing w:line="360" w:lineRule="auto"/>
        <w:rPr>
          <w:rFonts w:ascii="Arial" w:hAnsi="Arial" w:cs="Arial"/>
          <w:lang w:val="en-GB"/>
        </w:rPr>
      </w:pPr>
      <w:r w:rsidRPr="00D67FF3">
        <w:rPr>
          <w:rFonts w:ascii="Arial" w:hAnsi="Arial" w:cs="Arial"/>
          <w:lang w:val="en-GB"/>
        </w:rPr>
        <w:t>The</w:t>
      </w:r>
      <w:r>
        <w:rPr>
          <w:rFonts w:ascii="Arial" w:hAnsi="Arial" w:cs="Arial"/>
          <w:lang w:val="en-GB"/>
        </w:rPr>
        <w:t>refore, the difference in soil depth is quite marked: in the airbase, the soil is shallow</w:t>
      </w:r>
      <w:r w:rsidRPr="00D67FF3">
        <w:rPr>
          <w:rFonts w:ascii="Arial" w:hAnsi="Arial" w:cs="Arial"/>
          <w:lang w:val="en-GB"/>
        </w:rPr>
        <w:t xml:space="preserve"> due to the </w:t>
      </w:r>
      <w:r>
        <w:rPr>
          <w:rFonts w:ascii="Arial" w:hAnsi="Arial" w:cs="Arial"/>
          <w:lang w:val="en-GB"/>
        </w:rPr>
        <w:t xml:space="preserve">site </w:t>
      </w:r>
      <w:r w:rsidRPr="00D67FF3">
        <w:rPr>
          <w:rFonts w:ascii="Arial" w:hAnsi="Arial" w:cs="Arial"/>
          <w:lang w:val="en-GB"/>
        </w:rPr>
        <w:t>history.</w:t>
      </w:r>
    </w:p>
    <w:p w14:paraId="1A406CC4" w14:textId="77777777" w:rsidR="009338C5" w:rsidRDefault="009338C5" w:rsidP="009338C5">
      <w:pPr>
        <w:spacing w:line="360" w:lineRule="auto"/>
      </w:pPr>
      <w:r>
        <w:rPr>
          <w:noProof/>
        </w:rPr>
        <w:drawing>
          <wp:inline distT="0" distB="0" distL="0" distR="0" wp14:anchorId="7B3ADA8C" wp14:editId="1BDF3229">
            <wp:extent cx="5917243" cy="381000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20010" cy="3811782"/>
                    </a:xfrm>
                    <a:prstGeom prst="rect">
                      <a:avLst/>
                    </a:prstGeom>
                    <a:noFill/>
                    <a:ln>
                      <a:noFill/>
                    </a:ln>
                  </pic:spPr>
                </pic:pic>
              </a:graphicData>
            </a:graphic>
          </wp:inline>
        </w:drawing>
      </w:r>
    </w:p>
    <w:p w14:paraId="34996169" w14:textId="77777777" w:rsidR="009338C5" w:rsidRPr="00AD3C13" w:rsidRDefault="009338C5" w:rsidP="009338C5">
      <w:pPr>
        <w:rPr>
          <w:rFonts w:cs="Arial"/>
          <w:noProof/>
          <w:szCs w:val="24"/>
          <w:lang w:val="en-GB"/>
        </w:rPr>
      </w:pPr>
      <w:r w:rsidRPr="00AD3C13">
        <w:rPr>
          <w:lang w:val="en-GB"/>
        </w:rPr>
        <w:t>Supplementary figure: Mean depth of root system</w:t>
      </w:r>
    </w:p>
    <w:p w14:paraId="00B2BA95" w14:textId="77777777" w:rsidR="009338C5" w:rsidRPr="009338C5" w:rsidRDefault="009338C5">
      <w:pPr>
        <w:rPr>
          <w:lang w:val="en-GB"/>
        </w:rPr>
      </w:pPr>
    </w:p>
    <w:sectPr w:rsidR="009338C5" w:rsidRPr="009338C5" w:rsidSect="001F2823">
      <w:headerReference w:type="default" r:id="rId5"/>
      <w:footerReference w:type="default" r:id="rId6"/>
      <w:pgSz w:w="11906" w:h="16838" w:code="9"/>
      <w:pgMar w:top="1418" w:right="1418" w:bottom="1418" w:left="141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5497" w14:textId="77777777" w:rsidR="000E784D" w:rsidRDefault="009338C5">
    <w:pPr>
      <w:pStyle w:val="Pieddepag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07C4" w14:textId="77777777" w:rsidR="000E784D" w:rsidRDefault="009338C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formatting="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ewNDO1NDU3MDU1NzJQ0lEKTi0uzszPAykwrAUANWCZeywAAAA="/>
  </w:docVars>
  <w:rsids>
    <w:rsidRoot w:val="009338C5"/>
    <w:rsid w:val="009338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1A51E"/>
  <w15:chartTrackingRefBased/>
  <w15:docId w15:val="{B8FC3C84-8E10-40B0-B1B4-4E4179CF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8C5"/>
    <w:pPr>
      <w:jc w:val="both"/>
    </w:pPr>
    <w:rPr>
      <w:rFonts w:ascii="Tw Cen MT" w:hAnsi="Tw Cen M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338C5"/>
    <w:pPr>
      <w:tabs>
        <w:tab w:val="center" w:pos="4536"/>
        <w:tab w:val="right" w:pos="9072"/>
      </w:tabs>
      <w:spacing w:after="0" w:line="240" w:lineRule="auto"/>
    </w:pPr>
  </w:style>
  <w:style w:type="character" w:customStyle="1" w:styleId="En-tteCar">
    <w:name w:val="En-tête Car"/>
    <w:basedOn w:val="Policepardfaut"/>
    <w:link w:val="En-tte"/>
    <w:uiPriority w:val="99"/>
    <w:rsid w:val="009338C5"/>
    <w:rPr>
      <w:rFonts w:ascii="Tw Cen MT" w:hAnsi="Tw Cen MT"/>
    </w:rPr>
  </w:style>
  <w:style w:type="paragraph" w:styleId="Pieddepage">
    <w:name w:val="footer"/>
    <w:basedOn w:val="Normal"/>
    <w:link w:val="PieddepageCar"/>
    <w:uiPriority w:val="99"/>
    <w:unhideWhenUsed/>
    <w:rsid w:val="009338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38C5"/>
    <w:rPr>
      <w:rFonts w:ascii="Tw Cen MT" w:hAnsi="Tw Cen MT"/>
    </w:rPr>
  </w:style>
  <w:style w:type="character" w:styleId="Numrodeligne">
    <w:name w:val="line number"/>
    <w:basedOn w:val="Policepardfaut"/>
    <w:uiPriority w:val="99"/>
    <w:semiHidden/>
    <w:unhideWhenUsed/>
    <w:rsid w:val="00933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966</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Ecotonia</dc:creator>
  <cp:keywords/>
  <dc:description/>
  <cp:lastModifiedBy>Ecotonia</cp:lastModifiedBy>
  <cp:revision>1</cp:revision>
  <dcterms:created xsi:type="dcterms:W3CDTF">2021-10-05T08:36:00Z</dcterms:created>
  <dcterms:modified xsi:type="dcterms:W3CDTF">2021-10-05T08:37:00Z</dcterms:modified>
</cp:coreProperties>
</file>