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B8" w:rsidRDefault="000311BE" w:rsidP="00852AB8">
      <w:pPr>
        <w:pStyle w:val="Default"/>
        <w:rPr>
          <w:rStyle w:val="Emphasis"/>
        </w:rPr>
      </w:pPr>
      <w:r w:rsidRPr="000311BE">
        <w:rPr>
          <w:sz w:val="28"/>
        </w:rPr>
        <w:t xml:space="preserve">List of references used in the survey of mosses, liverworts (bryophytes), and lichens associated with </w:t>
      </w:r>
      <w:r w:rsidRPr="000311BE">
        <w:rPr>
          <w:i/>
          <w:iCs/>
          <w:sz w:val="28"/>
        </w:rPr>
        <w:t>Laurus azorica</w:t>
      </w:r>
    </w:p>
    <w:p w:rsidR="00852AB8" w:rsidRPr="002A7961" w:rsidRDefault="00852AB8" w:rsidP="00BA6F11">
      <w:pPr>
        <w:pStyle w:val="Default"/>
        <w:jc w:val="center"/>
        <w:rPr>
          <w:i/>
        </w:rPr>
      </w:pPr>
    </w:p>
    <w:p w:rsidR="00BA6F11" w:rsidRPr="002A7961" w:rsidRDefault="00BA6F11" w:rsidP="00BA6F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7961">
        <w:rPr>
          <w:rFonts w:ascii="Times New Roman" w:hAnsi="Times New Roman" w:cs="Times New Roman"/>
          <w:b/>
          <w:bCs/>
          <w:sz w:val="24"/>
          <w:szCs w:val="24"/>
        </w:rPr>
        <w:t>BRYOPHYTES</w:t>
      </w:r>
      <w:r w:rsidR="00852AB8">
        <w:rPr>
          <w:rFonts w:ascii="Times New Roman" w:hAnsi="Times New Roman" w:cs="Times New Roman"/>
          <w:b/>
          <w:bCs/>
          <w:sz w:val="24"/>
          <w:szCs w:val="24"/>
        </w:rPr>
        <w:t xml:space="preserve"> (mosses and liverworts)</w:t>
      </w:r>
    </w:p>
    <w:tbl>
      <w:tblPr>
        <w:tblW w:w="8424" w:type="dxa"/>
        <w:tblInd w:w="137" w:type="dxa"/>
        <w:tblLook w:val="04A0" w:firstRow="1" w:lastRow="0" w:firstColumn="1" w:lastColumn="0" w:noHBand="0" w:noVBand="1"/>
      </w:tblPr>
      <w:tblGrid>
        <w:gridCol w:w="529"/>
        <w:gridCol w:w="7895"/>
      </w:tblGrid>
      <w:tr w:rsidR="00BA6F11" w:rsidRPr="002A7961" w:rsidTr="00852AB8">
        <w:trPr>
          <w:trHeight w:val="107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1" w:rsidRPr="002A7961" w:rsidRDefault="00BA6F11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Nº</w:t>
            </w:r>
          </w:p>
        </w:tc>
        <w:tc>
          <w:tcPr>
            <w:tcW w:w="7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11" w:rsidRPr="002A7961" w:rsidRDefault="00BA6F11" w:rsidP="005C3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Citation</w:t>
            </w:r>
          </w:p>
        </w:tc>
      </w:tr>
      <w:tr w:rsidR="00BA6F11" w:rsidRPr="002A7961" w:rsidTr="00852AB8">
        <w:trPr>
          <w:trHeight w:val="214"/>
        </w:trPr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Bates, J. W. &amp; Gabriel, 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Sphagnum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cuspidatum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imbricatum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ssp.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affine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new to Macaronesia, and other new island records for Terceira, Azores</w:t>
            </w:r>
            <w:r w:rsidR="008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Journal of Bryology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 (3): 645-648.</w:t>
            </w:r>
          </w:p>
        </w:tc>
      </w:tr>
      <w:tr w:rsidR="00BA6F11" w:rsidRPr="002A7961" w:rsidTr="00852AB8">
        <w:trPr>
          <w:trHeight w:val="214"/>
        </w:trPr>
        <w:tc>
          <w:tcPr>
            <w:tcW w:w="529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895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Crundwell, A. C.,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Greven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H. C. &amp; Stern, R. 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Some additions to the bryophyte flora of the Azores.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Journal of Bryology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18: 329-337.</w:t>
            </w:r>
          </w:p>
        </w:tc>
      </w:tr>
      <w:tr w:rsidR="00BA6F11" w:rsidRPr="002A7961" w:rsidTr="00852AB8">
        <w:trPr>
          <w:trHeight w:val="107"/>
        </w:trPr>
        <w:tc>
          <w:tcPr>
            <w:tcW w:w="529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95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Frahm, J.-P.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A Guide to Bryological Hotspots in Europe.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Archive</w:t>
            </w:r>
            <w:r w:rsid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for Bryology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3: 4-14.</w:t>
            </w:r>
          </w:p>
        </w:tc>
      </w:tr>
      <w:tr w:rsidR="00BA6F11" w:rsidRPr="002A7961" w:rsidTr="00852AB8">
        <w:trPr>
          <w:trHeight w:val="322"/>
        </w:trPr>
        <w:tc>
          <w:tcPr>
            <w:tcW w:w="529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895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Gabriel, 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1994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. Briófitos da Ilha Terceira (Açores).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PT" w:eastAsia="en-GB"/>
              </w:rPr>
              <w:t>Ecologia, distribuição e vulnerabilidade de espécies seleccionadas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. </w:t>
            </w:r>
            <w:proofErr w:type="spellStart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M.Sc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. </w:t>
            </w:r>
            <w:proofErr w:type="spellStart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thesis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. Departamento de Ciências Agrárias. Universidade dos Açores. 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Angra do Heroísmo.</w:t>
            </w:r>
          </w:p>
        </w:tc>
      </w:tr>
      <w:tr w:rsidR="00BA6F11" w:rsidRPr="002A7961" w:rsidTr="00852AB8">
        <w:trPr>
          <w:trHeight w:val="214"/>
        </w:trPr>
        <w:tc>
          <w:tcPr>
            <w:tcW w:w="529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895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Mastracci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Thamnobryum</w:t>
            </w:r>
            <w:proofErr w:type="spellEnd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rudolphianum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Neckeraceae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Musci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), a new species from the Azores.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Lindbergia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29: 143-147.</w:t>
            </w:r>
          </w:p>
        </w:tc>
      </w:tr>
      <w:tr w:rsidR="00BA6F11" w:rsidRPr="002A7961" w:rsidTr="00852AB8">
        <w:trPr>
          <w:trHeight w:val="214"/>
        </w:trPr>
        <w:tc>
          <w:tcPr>
            <w:tcW w:w="529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895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Richards, P. 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A collection of bryophytes from the Azores.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Annales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Bryologici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9: 131-138.</w:t>
            </w:r>
          </w:p>
        </w:tc>
      </w:tr>
      <w:tr w:rsidR="00BA6F11" w:rsidRPr="002A7961" w:rsidTr="00852AB8">
        <w:trPr>
          <w:trHeight w:val="214"/>
        </w:trPr>
        <w:tc>
          <w:tcPr>
            <w:tcW w:w="529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895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Sjögren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Bryophyte vegetation in the Azores Islands.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Memórias</w:t>
            </w:r>
            <w:proofErr w:type="spellEnd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da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Sociedade</w:t>
            </w:r>
            <w:proofErr w:type="spellEnd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Broteriana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26: 1-273.</w:t>
            </w:r>
          </w:p>
        </w:tc>
      </w:tr>
      <w:tr w:rsidR="00BA6F11" w:rsidRPr="002A7961" w:rsidTr="00852AB8">
        <w:trPr>
          <w:trHeight w:val="214"/>
        </w:trPr>
        <w:tc>
          <w:tcPr>
            <w:tcW w:w="529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895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Sjögren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bookmarkStart w:id="0" w:name="_GoBack"/>
            <w:bookmarkEnd w:id="0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Report on investigations of the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bryoflora</w:t>
            </w:r>
            <w:proofErr w:type="spellEnd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bryovegetation</w:t>
            </w:r>
            <w:proofErr w:type="spellEnd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in 1997 on the Azorean island of Terceira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LIFE project. </w:t>
            </w:r>
            <w:proofErr w:type="spellStart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Departamento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Ciências Agrárias. Angra do Heroísmo.</w:t>
            </w:r>
          </w:p>
        </w:tc>
      </w:tr>
      <w:tr w:rsidR="00BA6F11" w:rsidRPr="004827C3" w:rsidTr="00852AB8">
        <w:trPr>
          <w:trHeight w:val="322"/>
        </w:trPr>
        <w:tc>
          <w:tcPr>
            <w:tcW w:w="529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895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SWEDISH MUSEUM OF NATURAL HISTORY 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(2006).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PT" w:eastAsia="en-GB"/>
              </w:rPr>
              <w:t>Moss</w:t>
            </w:r>
            <w:proofErr w:type="spellEnd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PT" w:eastAsia="en-GB"/>
              </w:rPr>
              <w:t xml:space="preserve">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PT" w:eastAsia="en-GB"/>
              </w:rPr>
              <w:t>Register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. (http://andor.nrm.se/fmi/xsl/kbo/publFinditems.xsl?-token.nav=items&amp;-view&amp;-db=kbo_mossregister&amp;-token.languagecode=en-GB)</w:t>
            </w:r>
          </w:p>
        </w:tc>
      </w:tr>
      <w:tr w:rsidR="00BA6F11" w:rsidRPr="002A7961" w:rsidTr="00852AB8">
        <w:trPr>
          <w:trHeight w:val="214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NEW YORK BOTANICAL GARDEN 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(2007).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C. V. Starr Virtual Herbarium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(http://sweetgum.nybg.org/vh/specimen.php?irn=894690)</w:t>
            </w:r>
          </w:p>
        </w:tc>
      </w:tr>
    </w:tbl>
    <w:p w:rsidR="00BA6F11" w:rsidRPr="002A7961" w:rsidRDefault="00BA6F11" w:rsidP="00BA6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F11" w:rsidRPr="002A7961" w:rsidRDefault="00BA6F11" w:rsidP="00BA6F11">
      <w:pPr>
        <w:rPr>
          <w:rFonts w:ascii="Times New Roman" w:hAnsi="Times New Roman" w:cs="Times New Roman"/>
          <w:b/>
          <w:sz w:val="24"/>
          <w:szCs w:val="24"/>
        </w:rPr>
      </w:pPr>
      <w:r w:rsidRPr="002A79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2AB8" w:rsidRDefault="00852AB8" w:rsidP="00BA6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F11" w:rsidRPr="002A7961" w:rsidRDefault="00BA6F11" w:rsidP="00BA6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961">
        <w:rPr>
          <w:rFonts w:ascii="Times New Roman" w:hAnsi="Times New Roman" w:cs="Times New Roman"/>
          <w:b/>
          <w:sz w:val="24"/>
          <w:szCs w:val="24"/>
        </w:rPr>
        <w:t>LICHENS</w:t>
      </w:r>
    </w:p>
    <w:tbl>
      <w:tblPr>
        <w:tblW w:w="8611" w:type="dxa"/>
        <w:tblInd w:w="-5" w:type="dxa"/>
        <w:tblLook w:val="04A0" w:firstRow="1" w:lastRow="0" w:firstColumn="1" w:lastColumn="0" w:noHBand="0" w:noVBand="1"/>
      </w:tblPr>
      <w:tblGrid>
        <w:gridCol w:w="741"/>
        <w:gridCol w:w="7870"/>
      </w:tblGrid>
      <w:tr w:rsidR="00BA6F11" w:rsidRPr="002A7961" w:rsidTr="00852AB8">
        <w:trPr>
          <w:trHeight w:val="163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Nº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Citation</w:t>
            </w:r>
          </w:p>
        </w:tc>
      </w:tr>
      <w:tr w:rsidR="00BA6F11" w:rsidRPr="002A7961" w:rsidTr="00852AB8">
        <w:trPr>
          <w:trHeight w:val="327"/>
        </w:trPr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Aptroot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, A.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 &amp; </w:t>
            </w: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Rodrigues, A. F.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a)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. 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Additions to the Azorean lichen flora.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Arquipélago</w:t>
            </w:r>
            <w:proofErr w:type="spellEnd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. Life and Marine Sciences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22A: 71-75.</w:t>
            </w:r>
          </w:p>
        </w:tc>
      </w:tr>
      <w:tr w:rsidR="00BA6F11" w:rsidRPr="002A7961" w:rsidTr="00852AB8">
        <w:trPr>
          <w:trHeight w:val="327"/>
        </w:trPr>
        <w:tc>
          <w:tcPr>
            <w:tcW w:w="741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870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Aptroot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, A. &amp; Rodrigues, A. F.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(</w:t>
            </w: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)</w:t>
            </w: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. 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New lichen records for the Azores, with the report of some tropical species new to Europe.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Cryptogamie-Mycologie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26 (3): 273-280.</w:t>
            </w:r>
          </w:p>
        </w:tc>
      </w:tr>
      <w:tr w:rsidR="00BA6F11" w:rsidRPr="002A7961" w:rsidTr="00852AB8">
        <w:trPr>
          <w:trHeight w:val="163"/>
        </w:trPr>
        <w:tc>
          <w:tcPr>
            <w:tcW w:w="741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70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Aptroot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, 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Contribution to the Azores lichen flora.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Lichenologist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21 (1): 59-65.</w:t>
            </w:r>
          </w:p>
        </w:tc>
      </w:tr>
      <w:tr w:rsidR="00BA6F11" w:rsidRPr="002A7961" w:rsidTr="00852AB8">
        <w:trPr>
          <w:trHeight w:val="490"/>
        </w:trPr>
        <w:tc>
          <w:tcPr>
            <w:tcW w:w="741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870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Berger, F. 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&amp;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Aptroot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, 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Further contributions to the flora of lichens and </w:t>
            </w:r>
            <w:proofErr w:type="spellStart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lichenicolous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fungi of the Azores.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Arquipélago</w:t>
            </w:r>
            <w:proofErr w:type="spellEnd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. Life and Marine Sciences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19A: 1-12.</w:t>
            </w:r>
          </w:p>
        </w:tc>
      </w:tr>
      <w:tr w:rsidR="00BA6F11" w:rsidRPr="002A7961" w:rsidTr="00852AB8">
        <w:trPr>
          <w:trHeight w:val="327"/>
        </w:trPr>
        <w:tc>
          <w:tcPr>
            <w:tcW w:w="741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870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Gabriel, R. &amp; Bates, J. 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. 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Bryophyte community composition and habitat specificity in the natural forests of Terceira, Azores.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Plant Ecology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177: 125–144.</w:t>
            </w:r>
          </w:p>
        </w:tc>
      </w:tr>
      <w:tr w:rsidR="00BA6F11" w:rsidRPr="002A7961" w:rsidTr="00852AB8">
        <w:trPr>
          <w:trHeight w:val="327"/>
        </w:trPr>
        <w:tc>
          <w:tcPr>
            <w:tcW w:w="741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870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HERBESS,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2007.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University Duisburg-Essen online lichen database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Lichen Herbarium at the University Duisburg-Essen (HERBESS). 32 p. http://www.uni-essen.de/botanik/Pherb.htm</w:t>
            </w:r>
          </w:p>
        </w:tc>
      </w:tr>
      <w:tr w:rsidR="00BA6F11" w:rsidRPr="002A7961" w:rsidTr="00852AB8">
        <w:trPr>
          <w:trHeight w:val="327"/>
        </w:trPr>
        <w:tc>
          <w:tcPr>
            <w:tcW w:w="741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870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James, P. W. &amp; White, F. J.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Studies on the genus Nephroma 1. The European and Macaronesian species.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Lichenologist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 (3): 215-268.</w:t>
            </w:r>
          </w:p>
        </w:tc>
      </w:tr>
      <w:tr w:rsidR="00BA6F11" w:rsidRPr="002A7961" w:rsidTr="00852AB8">
        <w:trPr>
          <w:trHeight w:val="327"/>
        </w:trPr>
        <w:tc>
          <w:tcPr>
            <w:tcW w:w="741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870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Purvis, O. W. &amp; James, P. 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Studies on the lichens of the Azores. Part 1 - Caldeira do Faial.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Arquipélago</w:t>
            </w:r>
            <w:proofErr w:type="spellEnd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. Life and Marine Sciences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11A: 1-15.</w:t>
            </w:r>
          </w:p>
        </w:tc>
      </w:tr>
      <w:tr w:rsidR="00BA6F11" w:rsidRPr="002A7961" w:rsidTr="00852AB8">
        <w:trPr>
          <w:trHeight w:val="490"/>
        </w:trPr>
        <w:tc>
          <w:tcPr>
            <w:tcW w:w="741" w:type="dxa"/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870" w:type="dxa"/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Purvis, O. W., James, &amp; Smith, C. W.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Studies on the lichens of the Azores. Part 3. </w:t>
            </w:r>
            <w:proofErr w:type="spellStart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Macrolichens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of relict cloud forests.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Bol</w:t>
            </w:r>
            <w:r w:rsid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etim</w:t>
            </w:r>
            <w:proofErr w:type="spellEnd"/>
            <w:r w:rsid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do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Mus</w:t>
            </w:r>
            <w:r w:rsid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eu</w:t>
            </w:r>
            <w:proofErr w:type="spellEnd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Mun</w:t>
            </w:r>
            <w:r w:rsid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icipal do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Funchal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4: 599-619.</w:t>
            </w:r>
          </w:p>
        </w:tc>
      </w:tr>
      <w:tr w:rsidR="00BA6F11" w:rsidRPr="002A7961" w:rsidTr="00852AB8">
        <w:trPr>
          <w:trHeight w:val="327"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F11" w:rsidRPr="002A7961" w:rsidRDefault="00BA6F11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8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A6F11" w:rsidRPr="002A7961" w:rsidRDefault="004827C3" w:rsidP="00852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Roux, C. &amp;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GB"/>
              </w:rPr>
              <w:t>Sérusiaux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GB"/>
              </w:rPr>
              <w:t>(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GB"/>
              </w:rPr>
              <w:t>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GB"/>
              </w:rPr>
              <w:t>)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. Le genre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fr-FR" w:eastAsia="en-GB"/>
              </w:rPr>
              <w:t>Strigula</w:t>
            </w:r>
            <w:proofErr w:type="spellEnd"/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 (lichens) en Europe et en Macaronésie. </w:t>
            </w:r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Bibliotheca </w:t>
            </w:r>
            <w:proofErr w:type="spellStart"/>
            <w:r w:rsidR="00BA6F11" w:rsidRP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Lichenologica</w:t>
            </w:r>
            <w:proofErr w:type="spellEnd"/>
            <w:r w:rsidR="00852A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  <w:r w:rsidR="008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1-</w:t>
            </w:r>
            <w:r w:rsidR="00BA6F11"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 pp.</w:t>
            </w:r>
          </w:p>
        </w:tc>
      </w:tr>
    </w:tbl>
    <w:p w:rsidR="00BA6F11" w:rsidRPr="002A7961" w:rsidRDefault="00BA6F11" w:rsidP="00BA6F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6F11" w:rsidRPr="002A7961" w:rsidRDefault="00BA6F11" w:rsidP="00BA6F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5104" w:rsidRPr="00BA6F11" w:rsidRDefault="008A5104" w:rsidP="00BA6F11"/>
    <w:sectPr w:rsidR="008A5104" w:rsidRPr="00BA6F11" w:rsidSect="00232A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FFC" w:rsidRDefault="009D4FFC" w:rsidP="00852AB8">
      <w:pPr>
        <w:spacing w:after="0" w:line="240" w:lineRule="auto"/>
      </w:pPr>
      <w:r>
        <w:separator/>
      </w:r>
    </w:p>
  </w:endnote>
  <w:endnote w:type="continuationSeparator" w:id="0">
    <w:p w:rsidR="009D4FFC" w:rsidRDefault="009D4FFC" w:rsidP="0085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B8" w:rsidRPr="00852AB8" w:rsidRDefault="00852AB8" w:rsidP="00852AB8">
    <w:pPr>
      <w:pStyle w:val="Header"/>
      <w:rPr>
        <w:sz w:val="18"/>
        <w:szCs w:val="18"/>
      </w:rPr>
    </w:pPr>
    <w:r w:rsidRPr="00852AB8">
      <w:rPr>
        <w:sz w:val="18"/>
        <w:szCs w:val="18"/>
      </w:rPr>
      <w:t xml:space="preserve">Tsafack, N., Gabriel, R., Elias, R.B., Boieiro, M., Ferreira, M.T. &amp; Borges, P.A.V. () Arthropods and other Biota associated with the Azorean Trees and Shrubs: </w:t>
    </w:r>
    <w:r w:rsidRPr="00852AB8">
      <w:rPr>
        <w:i/>
        <w:sz w:val="18"/>
        <w:szCs w:val="18"/>
      </w:rPr>
      <w:t xml:space="preserve">Laurus </w:t>
    </w:r>
    <w:proofErr w:type="spellStart"/>
    <w:r w:rsidRPr="00852AB8">
      <w:rPr>
        <w:i/>
        <w:sz w:val="18"/>
        <w:szCs w:val="18"/>
      </w:rPr>
      <w:t>azorica</w:t>
    </w:r>
    <w:proofErr w:type="spellEnd"/>
    <w:r w:rsidRPr="00852AB8">
      <w:rPr>
        <w:sz w:val="18"/>
        <w:szCs w:val="18"/>
      </w:rPr>
      <w:t xml:space="preserve"> (</w:t>
    </w:r>
    <w:proofErr w:type="spellStart"/>
    <w:r w:rsidRPr="00852AB8">
      <w:rPr>
        <w:sz w:val="18"/>
        <w:szCs w:val="18"/>
      </w:rPr>
      <w:t>Seub</w:t>
    </w:r>
    <w:proofErr w:type="spellEnd"/>
    <w:r w:rsidRPr="00852AB8">
      <w:rPr>
        <w:sz w:val="18"/>
        <w:szCs w:val="18"/>
      </w:rPr>
      <w:t xml:space="preserve">) Franco. </w:t>
    </w:r>
    <w:r w:rsidRPr="00852AB8">
      <w:rPr>
        <w:i/>
        <w:sz w:val="18"/>
        <w:szCs w:val="18"/>
      </w:rPr>
      <w:t>Biodiversity Data Journal</w:t>
    </w:r>
    <w:r w:rsidRPr="00852AB8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FFC" w:rsidRDefault="009D4FFC" w:rsidP="00852AB8">
      <w:pPr>
        <w:spacing w:after="0" w:line="240" w:lineRule="auto"/>
      </w:pPr>
      <w:r>
        <w:separator/>
      </w:r>
    </w:p>
  </w:footnote>
  <w:footnote w:type="continuationSeparator" w:id="0">
    <w:p w:rsidR="009D4FFC" w:rsidRDefault="009D4FFC" w:rsidP="0085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B8" w:rsidRDefault="00852AB8" w:rsidP="00852AB8">
    <w:pPr>
      <w:pStyle w:val="Default"/>
      <w:rPr>
        <w:b/>
        <w:sz w:val="28"/>
      </w:rPr>
    </w:pPr>
  </w:p>
  <w:p w:rsidR="00852AB8" w:rsidRPr="00852AB8" w:rsidRDefault="00852AB8" w:rsidP="00852AB8">
    <w:pPr>
      <w:pStyle w:val="Default"/>
      <w:rPr>
        <w:b/>
        <w:sz w:val="28"/>
      </w:rPr>
    </w:pPr>
    <w:r w:rsidRPr="00852AB8">
      <w:rPr>
        <w:b/>
        <w:sz w:val="28"/>
      </w:rPr>
      <w:t xml:space="preserve">SUPPLEMENTARY MATERIAL </w:t>
    </w:r>
    <w:r>
      <w:rPr>
        <w:b/>
        <w:sz w:val="28"/>
      </w:rPr>
      <w:t xml:space="preserve">– </w:t>
    </w:r>
    <w:r w:rsidRPr="00852AB8">
      <w:rPr>
        <w:b/>
        <w:sz w:val="28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11"/>
    <w:rsid w:val="000311BE"/>
    <w:rsid w:val="00172755"/>
    <w:rsid w:val="004827C3"/>
    <w:rsid w:val="00671783"/>
    <w:rsid w:val="00852AB8"/>
    <w:rsid w:val="008A5104"/>
    <w:rsid w:val="009D4FFC"/>
    <w:rsid w:val="009E6D3F"/>
    <w:rsid w:val="00B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EC93"/>
  <w15:chartTrackingRefBased/>
  <w15:docId w15:val="{6492757D-CB13-4316-A734-E73486B3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2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B8"/>
  </w:style>
  <w:style w:type="paragraph" w:styleId="Footer">
    <w:name w:val="footer"/>
    <w:basedOn w:val="Normal"/>
    <w:link w:val="FooterChar"/>
    <w:uiPriority w:val="99"/>
    <w:unhideWhenUsed/>
    <w:rsid w:val="0085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Paulo Alexandre Vieira Borges</cp:lastModifiedBy>
  <cp:revision>5</cp:revision>
  <dcterms:created xsi:type="dcterms:W3CDTF">2021-12-17T16:17:00Z</dcterms:created>
  <dcterms:modified xsi:type="dcterms:W3CDTF">2022-01-02T17:38:00Z</dcterms:modified>
</cp:coreProperties>
</file>